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E6" w:rsidRDefault="00F3321E">
      <w:r>
        <w:rPr>
          <w:noProof/>
        </w:rPr>
        <w:drawing>
          <wp:inline distT="0" distB="0" distL="0" distR="0" wp14:anchorId="43C630E6" wp14:editId="2B70BC7B">
            <wp:extent cx="1333500" cy="373380"/>
            <wp:effectExtent l="0" t="0" r="0" b="7620"/>
            <wp:docPr id="1" name="図 1" descr="https://jhypa.org/wp-content/uploads/2018/07/認証マーク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hypa.org/wp-content/uploads/2018/07/認証マーク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E"/>
    <w:rsid w:val="00E137E6"/>
    <w:rsid w:val="00F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27664-1623-4721-8BAB-D788CC1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敏一</dc:creator>
  <cp:keywords/>
  <dc:description/>
  <cp:lastModifiedBy>宇野 敏一</cp:lastModifiedBy>
  <cp:revision>1</cp:revision>
  <dcterms:created xsi:type="dcterms:W3CDTF">2018-08-28T23:15:00Z</dcterms:created>
  <dcterms:modified xsi:type="dcterms:W3CDTF">2018-08-28T23:15:00Z</dcterms:modified>
</cp:coreProperties>
</file>